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8A" w:rsidRPr="00AF485E" w:rsidRDefault="0073258A" w:rsidP="0073258A">
      <w:pPr>
        <w:tabs>
          <w:tab w:val="left" w:pos="7655"/>
        </w:tabs>
        <w:spacing w:line="240" w:lineRule="auto"/>
        <w:jc w:val="center"/>
        <w:rPr>
          <w:b/>
          <w:caps/>
          <w:szCs w:val="28"/>
        </w:rPr>
      </w:pPr>
      <w:r w:rsidRPr="00AF485E">
        <w:rPr>
          <w:caps/>
          <w:szCs w:val="28"/>
        </w:rPr>
        <w:t>минобрнауки россии</w:t>
      </w: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  <w:r w:rsidRPr="00AF485E">
        <w:rPr>
          <w:szCs w:val="28"/>
        </w:rPr>
        <w:t>федеральное государственное бюджетное</w:t>
      </w:r>
    </w:p>
    <w:p w:rsidR="0073258A" w:rsidRPr="00AF485E" w:rsidRDefault="0073258A" w:rsidP="0073258A">
      <w:pPr>
        <w:spacing w:line="240" w:lineRule="auto"/>
        <w:jc w:val="center"/>
        <w:rPr>
          <w:b/>
          <w:szCs w:val="28"/>
        </w:rPr>
      </w:pPr>
      <w:r w:rsidRPr="00AF485E">
        <w:rPr>
          <w:szCs w:val="28"/>
        </w:rPr>
        <w:t>образовательное учреждение</w:t>
      </w:r>
      <w:r w:rsidRPr="00AF485E">
        <w:rPr>
          <w:b/>
          <w:szCs w:val="28"/>
        </w:rPr>
        <w:t xml:space="preserve"> </w:t>
      </w:r>
      <w:r w:rsidRPr="00AF485E">
        <w:rPr>
          <w:szCs w:val="28"/>
        </w:rPr>
        <w:t>высшего образования</w:t>
      </w: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  <w:r w:rsidRPr="00AF485E">
        <w:rPr>
          <w:szCs w:val="28"/>
        </w:rPr>
        <w:t>«ЧЕРЕПОВЕЦКИЙ ГОСУДАРСТВЕННЫЙ УНИВЕРСИТЕТ»</w:t>
      </w: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tbl>
      <w:tblPr>
        <w:tblW w:w="9976" w:type="dxa"/>
        <w:tblLook w:val="01E0" w:firstRow="1" w:lastRow="1" w:firstColumn="1" w:lastColumn="1" w:noHBand="0" w:noVBand="0"/>
      </w:tblPr>
      <w:tblGrid>
        <w:gridCol w:w="2660"/>
        <w:gridCol w:w="195"/>
        <w:gridCol w:w="7121"/>
      </w:tblGrid>
      <w:tr w:rsidR="0073258A" w:rsidRPr="00AF485E" w:rsidTr="00013462">
        <w:tc>
          <w:tcPr>
            <w:tcW w:w="2855" w:type="dxa"/>
            <w:gridSpan w:val="2"/>
            <w:hideMark/>
          </w:tcPr>
          <w:p w:rsidR="0073258A" w:rsidRPr="00AF485E" w:rsidRDefault="0073258A" w:rsidP="00013462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Институ</w:t>
            </w:r>
            <w:proofErr w:type="gramStart"/>
            <w:r w:rsidRPr="00AF485E">
              <w:rPr>
                <w:sz w:val="24"/>
                <w:szCs w:val="28"/>
              </w:rPr>
              <w:t>т(</w:t>
            </w:r>
            <w:proofErr w:type="gramEnd"/>
            <w:r w:rsidRPr="00AF485E">
              <w:rPr>
                <w:sz w:val="24"/>
                <w:szCs w:val="28"/>
              </w:rPr>
              <w:t>факультет)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258A" w:rsidRPr="00AF485E" w:rsidRDefault="0073258A" w:rsidP="00013462">
            <w:pPr>
              <w:spacing w:line="240" w:lineRule="auto"/>
              <w:ind w:right="-1"/>
              <w:rPr>
                <w:szCs w:val="28"/>
              </w:rPr>
            </w:pPr>
            <w:r w:rsidRPr="00AF485E">
              <w:rPr>
                <w:szCs w:val="28"/>
              </w:rPr>
              <w:t>Институт Информационных Технологий</w:t>
            </w:r>
          </w:p>
        </w:tc>
      </w:tr>
      <w:tr w:rsidR="0073258A" w:rsidRPr="00AF485E" w:rsidTr="00013462">
        <w:tc>
          <w:tcPr>
            <w:tcW w:w="2660" w:type="dxa"/>
            <w:hideMark/>
          </w:tcPr>
          <w:p w:rsidR="0073258A" w:rsidRPr="00AF485E" w:rsidRDefault="0073258A" w:rsidP="00013462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Кафедра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3258A" w:rsidRPr="00AF485E" w:rsidRDefault="0073258A" w:rsidP="00013462">
            <w:pPr>
              <w:spacing w:line="240" w:lineRule="auto"/>
              <w:ind w:right="-1"/>
              <w:rPr>
                <w:szCs w:val="28"/>
              </w:rPr>
            </w:pPr>
            <w:r w:rsidRPr="00AF485E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73258A" w:rsidRPr="00AF485E" w:rsidTr="00013462">
        <w:tc>
          <w:tcPr>
            <w:tcW w:w="2660" w:type="dxa"/>
          </w:tcPr>
          <w:p w:rsidR="0073258A" w:rsidRPr="00AF485E" w:rsidRDefault="0073258A" w:rsidP="00013462">
            <w:pPr>
              <w:spacing w:line="240" w:lineRule="auto"/>
              <w:ind w:right="-1"/>
              <w:rPr>
                <w:sz w:val="24"/>
                <w:szCs w:val="28"/>
              </w:rPr>
            </w:pPr>
            <w:r w:rsidRPr="00AF485E">
              <w:rPr>
                <w:sz w:val="24"/>
                <w:szCs w:val="28"/>
              </w:rPr>
              <w:t>Дисциплина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258A" w:rsidRPr="00AF485E" w:rsidRDefault="0073258A" w:rsidP="00013462">
            <w:pPr>
              <w:spacing w:line="240" w:lineRule="auto"/>
              <w:ind w:right="-158" w:hanging="103"/>
              <w:rPr>
                <w:szCs w:val="28"/>
              </w:rPr>
            </w:pPr>
            <w:r w:rsidRPr="00AF485E">
              <w:rPr>
                <w:szCs w:val="28"/>
              </w:rPr>
              <w:t xml:space="preserve">Проектирование и администрирование </w:t>
            </w:r>
          </w:p>
          <w:p w:rsidR="0073258A" w:rsidRPr="00AF485E" w:rsidRDefault="0073258A" w:rsidP="00013462">
            <w:pPr>
              <w:spacing w:line="240" w:lineRule="auto"/>
              <w:ind w:right="-158" w:hanging="103"/>
              <w:rPr>
                <w:szCs w:val="28"/>
              </w:rPr>
            </w:pPr>
            <w:r w:rsidRPr="00AF485E">
              <w:rPr>
                <w:szCs w:val="28"/>
              </w:rPr>
              <w:t>компьютерных сетей</w:t>
            </w:r>
          </w:p>
        </w:tc>
      </w:tr>
    </w:tbl>
    <w:p w:rsidR="0073258A" w:rsidRPr="00AF485E" w:rsidRDefault="0073258A" w:rsidP="0073258A">
      <w:pPr>
        <w:spacing w:line="240" w:lineRule="auto"/>
        <w:ind w:right="-1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ind w:right="-285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ind w:right="-285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ind w:right="-285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ind w:right="-285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ind w:right="-285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  <w:r>
        <w:rPr>
          <w:szCs w:val="28"/>
        </w:rPr>
        <w:t>Лабораторная работа 6</w:t>
      </w:r>
    </w:p>
    <w:p w:rsidR="0073258A" w:rsidRPr="00A648EC" w:rsidRDefault="0073258A" w:rsidP="0073258A">
      <w:pPr>
        <w:spacing w:line="261" w:lineRule="auto"/>
        <w:ind w:right="-1" w:firstLine="0"/>
        <w:contextualSpacing/>
        <w:jc w:val="center"/>
        <w:rPr>
          <w:rFonts w:eastAsia="MS Mincho"/>
          <w:sz w:val="24"/>
        </w:rPr>
      </w:pPr>
      <w:r w:rsidRPr="0073258A">
        <w:rPr>
          <w:rFonts w:eastAsia="MS Mincho"/>
        </w:rPr>
        <w:t>Построение локальных сетей по стандартам физического и канального уровней</w:t>
      </w: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rPr>
                <w:b/>
                <w:szCs w:val="28"/>
              </w:rPr>
            </w:pPr>
            <w:r w:rsidRPr="00AF485E">
              <w:rPr>
                <w:szCs w:val="28"/>
              </w:rPr>
              <w:t xml:space="preserve">Выполнил студент группы  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rPr>
                <w:i/>
                <w:szCs w:val="28"/>
              </w:rPr>
            </w:pPr>
            <w:r w:rsidRPr="00AF485E"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группа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1ИСб-00-1оп-2</w:t>
            </w:r>
            <w:r w:rsidRPr="00AF485E">
              <w:rPr>
                <w:szCs w:val="28"/>
                <w:lang w:val="en-US"/>
              </w:rPr>
              <w:t>1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b/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Аксенов Иван Константинович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:rsidR="0073258A" w:rsidRPr="00AF485E" w:rsidRDefault="0073258A" w:rsidP="0073258A">
      <w:pPr>
        <w:spacing w:line="240" w:lineRule="auto"/>
        <w:rPr>
          <w:szCs w:val="28"/>
        </w:rPr>
      </w:pPr>
      <w:r w:rsidRPr="00AF485E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73258A" w:rsidRPr="00AF485E" w:rsidTr="00013462">
        <w:trPr>
          <w:cantSplit/>
          <w:trHeight w:val="174"/>
        </w:trPr>
        <w:tc>
          <w:tcPr>
            <w:tcW w:w="4788" w:type="dxa"/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rPr>
                <w:b/>
                <w:szCs w:val="28"/>
              </w:rPr>
            </w:pPr>
            <w:r w:rsidRPr="00AF485E">
              <w:rPr>
                <w:szCs w:val="28"/>
              </w:rPr>
              <w:t>Руководитель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szCs w:val="28"/>
                <w:lang w:val="en-US"/>
              </w:rPr>
            </w:pPr>
            <w:proofErr w:type="spellStart"/>
            <w:r w:rsidRPr="00AF485E">
              <w:rPr>
                <w:szCs w:val="28"/>
              </w:rPr>
              <w:t>Селяничев</w:t>
            </w:r>
            <w:proofErr w:type="spellEnd"/>
            <w:r w:rsidRPr="00AF485E">
              <w:rPr>
                <w:szCs w:val="28"/>
              </w:rPr>
              <w:t xml:space="preserve"> Олег Леонидович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b/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szCs w:val="28"/>
              </w:rPr>
            </w:pPr>
            <w:r w:rsidRPr="00AF485E">
              <w:rPr>
                <w:szCs w:val="28"/>
              </w:rPr>
              <w:t>Доцент, кандидат наук</w:t>
            </w:r>
          </w:p>
        </w:tc>
      </w:tr>
      <w:tr w:rsidR="0073258A" w:rsidRPr="00AF485E" w:rsidTr="00013462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:rsidR="0073258A" w:rsidRPr="00AF485E" w:rsidRDefault="0073258A" w:rsidP="00013462">
            <w:pPr>
              <w:spacing w:line="240" w:lineRule="auto"/>
              <w:jc w:val="center"/>
              <w:rPr>
                <w:i/>
                <w:szCs w:val="28"/>
              </w:rPr>
            </w:pPr>
            <w:r w:rsidRPr="00AF485E">
              <w:rPr>
                <w:i/>
                <w:sz w:val="16"/>
                <w:szCs w:val="28"/>
              </w:rPr>
              <w:t>должность</w:t>
            </w:r>
          </w:p>
        </w:tc>
      </w:tr>
    </w:tbl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</w:rPr>
      </w:pPr>
    </w:p>
    <w:p w:rsidR="0073258A" w:rsidRPr="00AF485E" w:rsidRDefault="0073258A" w:rsidP="0073258A">
      <w:pPr>
        <w:spacing w:line="240" w:lineRule="auto"/>
        <w:rPr>
          <w:szCs w:val="28"/>
          <w:lang w:val="en-US"/>
        </w:rPr>
      </w:pPr>
    </w:p>
    <w:p w:rsidR="0073258A" w:rsidRPr="00AF485E" w:rsidRDefault="0073258A" w:rsidP="0073258A">
      <w:pPr>
        <w:spacing w:line="240" w:lineRule="auto"/>
        <w:rPr>
          <w:szCs w:val="28"/>
          <w:lang w:val="en-US"/>
        </w:rPr>
      </w:pP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p w:rsidR="0073258A" w:rsidRPr="00AF485E" w:rsidRDefault="0073258A" w:rsidP="0073258A">
      <w:pPr>
        <w:spacing w:line="240" w:lineRule="auto"/>
        <w:jc w:val="center"/>
        <w:rPr>
          <w:szCs w:val="28"/>
        </w:rPr>
      </w:pPr>
    </w:p>
    <w:p w:rsidR="0073258A" w:rsidRPr="003520A8" w:rsidRDefault="0073258A" w:rsidP="0073258A">
      <w:pPr>
        <w:ind w:firstLine="0"/>
        <w:jc w:val="center"/>
      </w:pPr>
      <w:r w:rsidRPr="00AF485E">
        <w:rPr>
          <w:szCs w:val="28"/>
        </w:rPr>
        <w:t>Череповец, 2024 г.</w:t>
      </w:r>
    </w:p>
    <w:p w:rsidR="0073258A" w:rsidRPr="0073258A" w:rsidRDefault="0073258A" w:rsidP="0073258A">
      <w:pPr>
        <w:rPr>
          <w:b/>
        </w:rPr>
      </w:pPr>
      <w:r w:rsidRPr="0073258A">
        <w:rPr>
          <w:b/>
        </w:rPr>
        <w:lastRenderedPageBreak/>
        <w:t>Задание.</w:t>
      </w:r>
    </w:p>
    <w:p w:rsidR="0073258A" w:rsidRPr="0073258A" w:rsidRDefault="0073258A" w:rsidP="0073258A">
      <w:pPr>
        <w:rPr>
          <w:b/>
        </w:rPr>
      </w:pPr>
      <w:r w:rsidRPr="0073258A">
        <w:rPr>
          <w:b/>
        </w:rPr>
        <w:t>Напишите программу, позволяющую:</w:t>
      </w:r>
    </w:p>
    <w:p w:rsidR="0073258A" w:rsidRPr="0073258A" w:rsidRDefault="0073258A" w:rsidP="0073258A">
      <w:pPr>
        <w:numPr>
          <w:ilvl w:val="0"/>
          <w:numId w:val="3"/>
        </w:numPr>
        <w:tabs>
          <w:tab w:val="clear" w:pos="720"/>
        </w:tabs>
        <w:ind w:left="0" w:firstLine="397"/>
        <w:rPr>
          <w:b/>
        </w:rPr>
      </w:pPr>
      <w:r w:rsidRPr="0073258A">
        <w:rPr>
          <w:b/>
        </w:rPr>
        <w:t>Задавать структуру сети.</w:t>
      </w:r>
    </w:p>
    <w:p w:rsidR="0073258A" w:rsidRPr="0073258A" w:rsidRDefault="0073258A" w:rsidP="0073258A">
      <w:pPr>
        <w:numPr>
          <w:ilvl w:val="0"/>
          <w:numId w:val="3"/>
        </w:numPr>
        <w:tabs>
          <w:tab w:val="clear" w:pos="720"/>
        </w:tabs>
        <w:ind w:left="0" w:firstLine="397"/>
        <w:rPr>
          <w:b/>
        </w:rPr>
      </w:pPr>
      <w:r w:rsidRPr="0073258A">
        <w:rPr>
          <w:b/>
        </w:rPr>
        <w:t>Рассчитывать удвоенную задержку распространения сигнала между двумя самыми удаленными станциями.</w:t>
      </w:r>
    </w:p>
    <w:p w:rsidR="0073258A" w:rsidRPr="0073258A" w:rsidRDefault="0073258A" w:rsidP="0073258A">
      <w:pPr>
        <w:numPr>
          <w:ilvl w:val="0"/>
          <w:numId w:val="3"/>
        </w:numPr>
        <w:tabs>
          <w:tab w:val="clear" w:pos="720"/>
        </w:tabs>
        <w:ind w:left="0" w:firstLine="397"/>
        <w:rPr>
          <w:b/>
        </w:rPr>
      </w:pPr>
      <w:r w:rsidRPr="0073258A">
        <w:rPr>
          <w:b/>
        </w:rPr>
        <w:t xml:space="preserve">Рассчитывать сокращения </w:t>
      </w:r>
      <w:proofErr w:type="spellStart"/>
      <w:r w:rsidRPr="0073258A">
        <w:rPr>
          <w:b/>
        </w:rPr>
        <w:t>межкадрового</w:t>
      </w:r>
      <w:proofErr w:type="spellEnd"/>
      <w:r w:rsidRPr="0073258A">
        <w:rPr>
          <w:b/>
        </w:rPr>
        <w:t xml:space="preserve"> интервала при прохождении последовательности кадров через все повторители.</w:t>
      </w:r>
    </w:p>
    <w:p w:rsidR="0073258A" w:rsidRPr="0073258A" w:rsidRDefault="0073258A" w:rsidP="0073258A">
      <w:pPr>
        <w:numPr>
          <w:ilvl w:val="0"/>
          <w:numId w:val="3"/>
        </w:numPr>
        <w:tabs>
          <w:tab w:val="clear" w:pos="720"/>
        </w:tabs>
        <w:ind w:left="0" w:firstLine="397"/>
        <w:rPr>
          <w:b/>
        </w:rPr>
      </w:pPr>
      <w:r w:rsidRPr="0073258A">
        <w:rPr>
          <w:b/>
        </w:rPr>
        <w:t>Сравнивать рассчитанные показатели с критическими значениями и выводить результат пользователю.</w:t>
      </w:r>
    </w:p>
    <w:p w:rsidR="0073258A" w:rsidRDefault="0073258A" w:rsidP="0073258A"/>
    <w:p w:rsidR="0073258A" w:rsidRDefault="0073258A" w:rsidP="0073258A">
      <w:r w:rsidRPr="0073258A">
        <w:t>Расчет PDV</w:t>
      </w:r>
    </w:p>
    <w:p w:rsidR="00BC31F6" w:rsidRDefault="00BC31F6" w:rsidP="0073258A">
      <w:r w:rsidRPr="00BC31F6">
        <w:t>PDV – время двойного оборота сигнала между двумя самыми удаленными друг от друга станциями сети (не &gt;575 битовых интервалов).</w:t>
      </w:r>
    </w:p>
    <w:p w:rsidR="0073258A" w:rsidRPr="0073258A" w:rsidRDefault="0073258A" w:rsidP="0073258A">
      <w:r w:rsidRPr="0073258A">
        <w:t xml:space="preserve">Для упрощения расчетов обычно используются справочные данные IEEE, содержащие значения задержек распространения сигналов в повторителях, приемопередатчиках и различных физических средах. </w:t>
      </w:r>
      <w:r>
        <w:t xml:space="preserve">На </w:t>
      </w:r>
      <w:r>
        <w:fldChar w:fldCharType="begin"/>
      </w:r>
      <w:r>
        <w:instrText xml:space="preserve"> REF _Ref183706759 \h </w:instrText>
      </w:r>
      <w:r>
        <w:fldChar w:fldCharType="separate"/>
      </w:r>
      <w:r>
        <w:t xml:space="preserve">рис. </w:t>
      </w:r>
      <w:r>
        <w:rPr>
          <w:noProof/>
        </w:rPr>
        <w:t>1</w:t>
      </w:r>
      <w:r>
        <w:fldChar w:fldCharType="end"/>
      </w:r>
      <w:r w:rsidRPr="0073258A">
        <w:t xml:space="preserve"> приведены данные, необходимые для расчета значения PDV для всех физических стандартов сетей </w:t>
      </w:r>
      <w:proofErr w:type="spellStart"/>
      <w:r w:rsidRPr="0073258A">
        <w:t>Ethernet</w:t>
      </w:r>
      <w:proofErr w:type="spellEnd"/>
      <w:r w:rsidRPr="0073258A">
        <w:t xml:space="preserve">. Битовый интервал обозначен как </w:t>
      </w:r>
      <w:proofErr w:type="spellStart"/>
      <w:r w:rsidRPr="0073258A">
        <w:t>bt</w:t>
      </w:r>
      <w:proofErr w:type="spellEnd"/>
      <w:r w:rsidRPr="0073258A">
        <w:t>.</w:t>
      </w:r>
      <w:r w:rsidRPr="0073258A">
        <w:br/>
      </w:r>
    </w:p>
    <w:p w:rsidR="0073258A" w:rsidRDefault="0073258A" w:rsidP="0073258A">
      <w:pPr>
        <w:ind w:firstLine="0"/>
        <w:jc w:val="center"/>
      </w:pPr>
      <w:r w:rsidRPr="0073258A">
        <w:drawing>
          <wp:inline distT="0" distB="0" distL="0" distR="0" wp14:anchorId="40E180D7" wp14:editId="2618812A">
            <wp:extent cx="4714875" cy="1744345"/>
            <wp:effectExtent l="0" t="0" r="9525" b="8255"/>
            <wp:docPr id="1" name="Рисунок 1" descr="http://www.xnets.ru/plugins/content/1/3/ie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nets.ru/plugins/content/1/3/iee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8A" w:rsidRPr="0073258A" w:rsidRDefault="0073258A" w:rsidP="001B4CDE">
      <w:pPr>
        <w:pStyle w:val="a5"/>
      </w:pPr>
      <w:bookmarkStart w:id="0" w:name="_Ref183706759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1</w:t>
      </w:r>
      <w:r>
        <w:fldChar w:fldCharType="end"/>
      </w:r>
      <w:bookmarkEnd w:id="0"/>
      <w:r>
        <w:t xml:space="preserve">. </w:t>
      </w:r>
      <w:r w:rsidRPr="0073258A">
        <w:t>Данные для расчета значения</w:t>
      </w:r>
      <w:r>
        <w:t xml:space="preserve"> </w:t>
      </w:r>
      <w:r w:rsidRPr="0073258A">
        <w:t>PDV</w:t>
      </w:r>
    </w:p>
    <w:p w:rsidR="0073258A" w:rsidRDefault="0073258A" w:rsidP="0073258A"/>
    <w:p w:rsidR="0073258A" w:rsidRPr="0073258A" w:rsidRDefault="0073258A" w:rsidP="0073258A">
      <w:r w:rsidRPr="0073258A">
        <w:t>Комитет 802.3 старался максимально</w:t>
      </w:r>
      <w:r>
        <w:t xml:space="preserve"> упростить выполнение расчетов, </w:t>
      </w:r>
      <w:r w:rsidRPr="0073258A">
        <w:t>поэтому данные, приведенные в таблице, включают сразу несколько</w:t>
      </w:r>
      <w:r>
        <w:t xml:space="preserve"> этапов </w:t>
      </w:r>
      <w:r w:rsidRPr="0073258A">
        <w:t>прохождения сигнала. Например, задержки,</w:t>
      </w:r>
      <w:r>
        <w:t xml:space="preserve"> вносимые повторителем, состоят </w:t>
      </w:r>
      <w:r w:rsidRPr="0073258A">
        <w:lastRenderedPageBreak/>
        <w:t xml:space="preserve">из задержки входного трансивера, задержки блока повторения и задержки выходного трансивера. Тем не </w:t>
      </w:r>
      <w:proofErr w:type="gramStart"/>
      <w:r w:rsidRPr="0073258A">
        <w:t>менее</w:t>
      </w:r>
      <w:proofErr w:type="gramEnd"/>
      <w:r w:rsidRPr="0073258A">
        <w:t xml:space="preserve"> в таблице все эти задержки представлены одной величиной, названной базо</w:t>
      </w:r>
      <w:r>
        <w:t xml:space="preserve">й сегмента. Чтобы не нужно </w:t>
      </w:r>
      <w:r w:rsidRPr="0073258A">
        <w:t>было два раза складывать задержки, вносимые кабелем, в таблице даются удвоенные величины задержек для каждого типа кабеля.</w:t>
      </w:r>
    </w:p>
    <w:p w:rsidR="006656C5" w:rsidRDefault="00624C5A" w:rsidP="0073258A"/>
    <w:p w:rsidR="0073258A" w:rsidRDefault="0073258A" w:rsidP="0073258A">
      <w:r>
        <w:t xml:space="preserve">Расчет </w:t>
      </w:r>
      <w:r>
        <w:rPr>
          <w:lang w:val="en-US"/>
        </w:rPr>
        <w:t>PVV</w:t>
      </w:r>
    </w:p>
    <w:p w:rsidR="00BC31F6" w:rsidRPr="00BC31F6" w:rsidRDefault="00BC31F6" w:rsidP="0073258A">
      <w:r w:rsidRPr="00BC31F6">
        <w:t xml:space="preserve">PVV – уменьшение </w:t>
      </w:r>
      <w:proofErr w:type="spellStart"/>
      <w:r w:rsidRPr="00BC31F6">
        <w:t>межкадрового</w:t>
      </w:r>
      <w:proofErr w:type="spellEnd"/>
      <w:r w:rsidRPr="00BC31F6">
        <w:t xml:space="preserve"> интервала повторителями. Для расчета PVV также можно </w:t>
      </w:r>
      <w:r w:rsidR="001B4CDE">
        <w:t>воспользоваться значениями максимальных</w:t>
      </w:r>
      <w:r w:rsidRPr="00BC31F6">
        <w:t xml:space="preserve"> величин уменьшения </w:t>
      </w:r>
      <w:proofErr w:type="spellStart"/>
      <w:r w:rsidRPr="00BC31F6">
        <w:t>межкадрового</w:t>
      </w:r>
      <w:proofErr w:type="spellEnd"/>
      <w:r w:rsidRPr="00BC31F6">
        <w:t xml:space="preserve"> интервала при прохождении повторителей различных физических сред</w:t>
      </w:r>
    </w:p>
    <w:p w:rsidR="0073258A" w:rsidRDefault="0073258A" w:rsidP="0073258A">
      <w:r>
        <w:t xml:space="preserve">Для расчета </w:t>
      </w:r>
      <w:r>
        <w:rPr>
          <w:lang w:val="en-US"/>
        </w:rPr>
        <w:t>PVV</w:t>
      </w:r>
      <w:r w:rsidR="00BC31F6">
        <w:t xml:space="preserve"> </w:t>
      </w:r>
      <w:r>
        <w:t xml:space="preserve">можно воспользоваться значениями максимальных величин уменьшения </w:t>
      </w:r>
      <w:proofErr w:type="spellStart"/>
      <w:r>
        <w:t>межкадрового</w:t>
      </w:r>
      <w:proofErr w:type="spellEnd"/>
      <w:r>
        <w:t xml:space="preserve"> интервала при прохождении повторителей различных физических сред, </w:t>
      </w:r>
      <w:proofErr w:type="gramStart"/>
      <w:r>
        <w:t>рекомендованными</w:t>
      </w:r>
      <w:proofErr w:type="gramEnd"/>
      <w:r>
        <w:t xml:space="preserve"> IEEE</w:t>
      </w:r>
      <w:r w:rsidR="00BC31F6">
        <w:t xml:space="preserve"> (</w:t>
      </w:r>
      <w:r w:rsidR="00BC31F6">
        <w:fldChar w:fldCharType="begin"/>
      </w:r>
      <w:r w:rsidR="00BC31F6">
        <w:instrText xml:space="preserve"> REF _Ref183707138 \h </w:instrText>
      </w:r>
      <w:r w:rsidR="00BC31F6">
        <w:fldChar w:fldCharType="separate"/>
      </w:r>
      <w:r w:rsidR="00BC31F6">
        <w:t xml:space="preserve">рис. </w:t>
      </w:r>
      <w:r w:rsidR="00BC31F6">
        <w:rPr>
          <w:noProof/>
        </w:rPr>
        <w:t>2</w:t>
      </w:r>
      <w:r w:rsidR="00BC31F6">
        <w:fldChar w:fldCharType="end"/>
      </w:r>
      <w:r w:rsidR="00BC31F6">
        <w:t>).</w:t>
      </w:r>
    </w:p>
    <w:p w:rsidR="00BC31F6" w:rsidRDefault="00BC31F6" w:rsidP="0073258A"/>
    <w:p w:rsidR="00BC31F6" w:rsidRDefault="00BC31F6" w:rsidP="00BC31F6">
      <w:pPr>
        <w:ind w:firstLine="0"/>
        <w:jc w:val="center"/>
      </w:pPr>
      <w:r w:rsidRPr="00BC31F6">
        <w:drawing>
          <wp:inline distT="0" distB="0" distL="0" distR="0" wp14:anchorId="2428929A" wp14:editId="438CE3DB">
            <wp:extent cx="5940425" cy="2488614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8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1F6" w:rsidRPr="0073258A" w:rsidRDefault="00BC31F6" w:rsidP="001B4CDE">
      <w:pPr>
        <w:pStyle w:val="a5"/>
      </w:pPr>
      <w:bookmarkStart w:id="1" w:name="_Ref183707138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2</w:t>
      </w:r>
      <w:r>
        <w:fldChar w:fldCharType="end"/>
      </w:r>
      <w:bookmarkEnd w:id="1"/>
      <w:r>
        <w:t xml:space="preserve">. </w:t>
      </w:r>
      <w:r w:rsidRPr="0073258A">
        <w:t>Данные для расчета значения</w:t>
      </w:r>
      <w:r>
        <w:t xml:space="preserve"> </w:t>
      </w:r>
      <w:r>
        <w:t>P</w:t>
      </w:r>
      <w:r>
        <w:rPr>
          <w:lang w:val="en-US"/>
        </w:rPr>
        <w:t>V</w:t>
      </w:r>
      <w:r w:rsidRPr="0073258A">
        <w:t>V</w:t>
      </w:r>
    </w:p>
    <w:p w:rsidR="00BC31F6" w:rsidRDefault="00BC31F6" w:rsidP="001B4CDE">
      <w:pPr>
        <w:pStyle w:val="a5"/>
      </w:pPr>
    </w:p>
    <w:p w:rsidR="001B4CDE" w:rsidRDefault="001B4CDE" w:rsidP="001B4CDE">
      <w:pPr>
        <w:rPr>
          <w:lang w:eastAsia="en-US"/>
        </w:rPr>
      </w:pPr>
      <w:r>
        <w:rPr>
          <w:lang w:eastAsia="en-US"/>
        </w:rPr>
        <w:t xml:space="preserve">Для расчета </w:t>
      </w:r>
      <w:r>
        <w:rPr>
          <w:lang w:val="en-US" w:eastAsia="en-US"/>
        </w:rPr>
        <w:t>PDV</w:t>
      </w:r>
      <w:r w:rsidRPr="001B4CDE">
        <w:rPr>
          <w:lang w:eastAsia="en-US"/>
        </w:rPr>
        <w:t xml:space="preserve"> </w:t>
      </w:r>
      <w:r>
        <w:rPr>
          <w:lang w:eastAsia="en-US"/>
        </w:rPr>
        <w:t xml:space="preserve">и </w:t>
      </w:r>
      <w:r>
        <w:rPr>
          <w:lang w:val="en-US" w:eastAsia="en-US"/>
        </w:rPr>
        <w:t>PVV</w:t>
      </w:r>
      <w:r w:rsidRPr="001B4CDE">
        <w:rPr>
          <w:lang w:eastAsia="en-US"/>
        </w:rPr>
        <w:t xml:space="preserve"> </w:t>
      </w:r>
      <w:r>
        <w:rPr>
          <w:lang w:eastAsia="en-US"/>
        </w:rPr>
        <w:t>была создана программа (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_Ref183708108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рис. </w:t>
      </w:r>
      <w:r>
        <w:rPr>
          <w:noProof/>
        </w:rPr>
        <w:t>3</w:t>
      </w:r>
      <w:r>
        <w:rPr>
          <w:lang w:eastAsia="en-US"/>
        </w:rPr>
        <w:fldChar w:fldCharType="end"/>
      </w:r>
      <w:r>
        <w:rPr>
          <w:lang w:eastAsia="en-US"/>
        </w:rPr>
        <w:t xml:space="preserve">), дающая возможность пользователю следующее: </w:t>
      </w:r>
    </w:p>
    <w:p w:rsidR="001B4CDE" w:rsidRDefault="001B4CDE" w:rsidP="001B4CDE">
      <w:pPr>
        <w:numPr>
          <w:ilvl w:val="0"/>
          <w:numId w:val="5"/>
        </w:numPr>
        <w:tabs>
          <w:tab w:val="clear" w:pos="720"/>
        </w:tabs>
        <w:ind w:left="0" w:firstLine="397"/>
      </w:pPr>
      <w:r>
        <w:t xml:space="preserve">выводить справочную информацию для расчета </w:t>
      </w:r>
      <w:r>
        <w:rPr>
          <w:lang w:val="en-US"/>
        </w:rPr>
        <w:t>PVV</w:t>
      </w:r>
      <w:r w:rsidRPr="001B4CDE">
        <w:t xml:space="preserve"> </w:t>
      </w:r>
      <w:r>
        <w:t xml:space="preserve">и </w:t>
      </w:r>
      <w:r>
        <w:rPr>
          <w:lang w:val="en-US"/>
        </w:rPr>
        <w:t>PDV</w:t>
      </w:r>
      <w:r>
        <w:t>;</w:t>
      </w:r>
    </w:p>
    <w:p w:rsidR="001B4CDE" w:rsidRPr="001B4CDE" w:rsidRDefault="001B4CDE" w:rsidP="001B4CDE">
      <w:pPr>
        <w:numPr>
          <w:ilvl w:val="0"/>
          <w:numId w:val="5"/>
        </w:numPr>
      </w:pPr>
      <w:r>
        <w:t>задавать структуру сети;</w:t>
      </w:r>
    </w:p>
    <w:p w:rsidR="001B4CDE" w:rsidRPr="001B4CDE" w:rsidRDefault="001B4CDE" w:rsidP="001B4CDE">
      <w:pPr>
        <w:numPr>
          <w:ilvl w:val="0"/>
          <w:numId w:val="5"/>
        </w:numPr>
        <w:tabs>
          <w:tab w:val="clear" w:pos="720"/>
        </w:tabs>
        <w:ind w:left="0" w:firstLine="397"/>
      </w:pPr>
      <w:r>
        <w:lastRenderedPageBreak/>
        <w:t>р</w:t>
      </w:r>
      <w:r w:rsidRPr="001B4CDE">
        <w:t>ассчитывать удвоенную задержку распространения сигнала между двумя самыми удаленными</w:t>
      </w:r>
      <w:r>
        <w:t xml:space="preserve"> станциями;</w:t>
      </w:r>
    </w:p>
    <w:p w:rsidR="001B4CDE" w:rsidRPr="001B4CDE" w:rsidRDefault="001B4CDE" w:rsidP="001B4CDE">
      <w:pPr>
        <w:numPr>
          <w:ilvl w:val="0"/>
          <w:numId w:val="5"/>
        </w:numPr>
        <w:tabs>
          <w:tab w:val="clear" w:pos="720"/>
        </w:tabs>
        <w:ind w:left="0" w:firstLine="397"/>
      </w:pPr>
      <w:r>
        <w:t>р</w:t>
      </w:r>
      <w:r w:rsidRPr="001B4CDE">
        <w:t xml:space="preserve">ассчитывать сокращения </w:t>
      </w:r>
      <w:proofErr w:type="spellStart"/>
      <w:r w:rsidRPr="001B4CDE">
        <w:t>межкадрового</w:t>
      </w:r>
      <w:proofErr w:type="spellEnd"/>
      <w:r w:rsidRPr="001B4CDE">
        <w:t xml:space="preserve"> интервала при прохождении последовательнос</w:t>
      </w:r>
      <w:r>
        <w:t>ти кадров через все повторители;</w:t>
      </w:r>
    </w:p>
    <w:p w:rsidR="001B4CDE" w:rsidRPr="001B4CDE" w:rsidRDefault="001B4CDE" w:rsidP="001B4CDE">
      <w:pPr>
        <w:numPr>
          <w:ilvl w:val="0"/>
          <w:numId w:val="5"/>
        </w:numPr>
        <w:tabs>
          <w:tab w:val="clear" w:pos="720"/>
        </w:tabs>
        <w:ind w:left="0" w:firstLine="397"/>
      </w:pPr>
      <w:r>
        <w:t>с</w:t>
      </w:r>
      <w:r w:rsidRPr="001B4CDE">
        <w:t xml:space="preserve">равнивать рассчитанные показатели с критическими значениями и </w:t>
      </w:r>
      <w:r>
        <w:t>выводить результат пользователю.</w:t>
      </w:r>
    </w:p>
    <w:p w:rsidR="001B4CDE" w:rsidRDefault="001B4CDE" w:rsidP="001B4CDE"/>
    <w:p w:rsidR="001B4CDE" w:rsidRPr="001B4CDE" w:rsidRDefault="001B4CDE" w:rsidP="001B4CDE">
      <w:r>
        <w:rPr>
          <w:noProof/>
        </w:rPr>
        <w:drawing>
          <wp:inline distT="0" distB="0" distL="0" distR="0" wp14:anchorId="1DED3C4A" wp14:editId="312E9888">
            <wp:extent cx="5940425" cy="3443227"/>
            <wp:effectExtent l="0" t="0" r="317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CDE" w:rsidRDefault="001B4CDE" w:rsidP="001B4CDE">
      <w:pPr>
        <w:pStyle w:val="a5"/>
      </w:pPr>
      <w:bookmarkStart w:id="2" w:name="_Ref183708108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3</w:t>
      </w:r>
      <w:r>
        <w:fldChar w:fldCharType="end"/>
      </w:r>
      <w:bookmarkEnd w:id="2"/>
      <w:r>
        <w:t>. Главное окно программы</w:t>
      </w:r>
    </w:p>
    <w:p w:rsidR="001B4CDE" w:rsidRPr="001B4CDE" w:rsidRDefault="001B4CDE" w:rsidP="001B4CDE">
      <w:pPr>
        <w:ind w:left="397" w:firstLine="0"/>
      </w:pPr>
    </w:p>
    <w:p w:rsidR="001B4CDE" w:rsidRPr="001B4CDE" w:rsidRDefault="001B4CDE" w:rsidP="001B4CDE">
      <w:pPr>
        <w:rPr>
          <w:lang w:eastAsia="en-US"/>
        </w:rPr>
      </w:pPr>
      <w:r>
        <w:rPr>
          <w:lang w:eastAsia="en-US"/>
        </w:rPr>
        <w:t xml:space="preserve">Для просмотра справочной информации в верхней части окна необходимо нажать на вкладку «Справка стандартов», далее можно выбрать нужную вкладку с данными для расчета </w:t>
      </w:r>
      <w:r>
        <w:rPr>
          <w:lang w:val="en-US" w:eastAsia="en-US"/>
        </w:rPr>
        <w:t>PDV</w:t>
      </w:r>
      <w:r w:rsidRPr="001B4CDE">
        <w:rPr>
          <w:lang w:eastAsia="en-US"/>
        </w:rPr>
        <w:t xml:space="preserve"> </w:t>
      </w:r>
      <w:r>
        <w:rPr>
          <w:lang w:eastAsia="en-US"/>
        </w:rPr>
        <w:t xml:space="preserve">или </w:t>
      </w:r>
      <w:r>
        <w:rPr>
          <w:lang w:val="en-US" w:eastAsia="en-US"/>
        </w:rPr>
        <w:t>PVV</w:t>
      </w:r>
      <w:r w:rsidRPr="001B4CDE">
        <w:rPr>
          <w:lang w:eastAsia="en-US"/>
        </w:rPr>
        <w:t xml:space="preserve"> </w:t>
      </w:r>
      <w:r>
        <w:rPr>
          <w:lang w:eastAsia="en-US"/>
        </w:rPr>
        <w:t>в таблицах</w:t>
      </w:r>
      <w:proofErr w:type="gramStart"/>
      <w:r>
        <w:rPr>
          <w:lang w:eastAsia="en-US"/>
        </w:rPr>
        <w:t xml:space="preserve"> </w:t>
      </w:r>
      <w:r w:rsidRPr="001B4CDE">
        <w:rPr>
          <w:lang w:eastAsia="en-US"/>
        </w:rPr>
        <w:t>().</w:t>
      </w:r>
      <w:proofErr w:type="gramEnd"/>
    </w:p>
    <w:p w:rsidR="001B4CDE" w:rsidRDefault="001B4CDE" w:rsidP="001B4CDE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E064C76" wp14:editId="32B03BB6">
            <wp:extent cx="5940425" cy="3443227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CDE" w:rsidRDefault="001B4CDE" w:rsidP="001B4CD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4</w:t>
      </w:r>
      <w:r>
        <w:fldChar w:fldCharType="end"/>
      </w:r>
      <w:r>
        <w:t>. Вкладка «Справка стандартов»</w:t>
      </w:r>
    </w:p>
    <w:p w:rsidR="001B4CDE" w:rsidRDefault="001B4CDE" w:rsidP="001B4CDE">
      <w:pPr>
        <w:rPr>
          <w:lang w:eastAsia="en-US"/>
        </w:rPr>
      </w:pPr>
    </w:p>
    <w:p w:rsidR="001B4CDE" w:rsidRPr="009733D6" w:rsidRDefault="001B4CDE" w:rsidP="001B4CDE">
      <w:pPr>
        <w:rPr>
          <w:lang w:eastAsia="en-US"/>
        </w:rPr>
      </w:pPr>
      <w:r>
        <w:rPr>
          <w:lang w:eastAsia="en-US"/>
        </w:rPr>
        <w:t>Для проверки работоспособности структуры сети нужно перейти на вкладку «Структура сети» (</w:t>
      </w:r>
      <w:r w:rsidR="009733D6">
        <w:rPr>
          <w:lang w:eastAsia="en-US"/>
        </w:rPr>
        <w:fldChar w:fldCharType="begin"/>
      </w:r>
      <w:r w:rsidR="009733D6">
        <w:rPr>
          <w:lang w:eastAsia="en-US"/>
        </w:rPr>
        <w:instrText xml:space="preserve"> REF _Ref183708585 \h </w:instrText>
      </w:r>
      <w:r w:rsidR="009733D6">
        <w:rPr>
          <w:lang w:eastAsia="en-US"/>
        </w:rPr>
      </w:r>
      <w:r w:rsidR="009733D6">
        <w:rPr>
          <w:lang w:eastAsia="en-US"/>
        </w:rPr>
        <w:fldChar w:fldCharType="separate"/>
      </w:r>
      <w:r w:rsidR="009733D6">
        <w:t xml:space="preserve">рис. </w:t>
      </w:r>
      <w:r w:rsidR="009733D6">
        <w:rPr>
          <w:noProof/>
        </w:rPr>
        <w:t>5</w:t>
      </w:r>
      <w:r w:rsidR="009733D6">
        <w:rPr>
          <w:lang w:eastAsia="en-US"/>
        </w:rPr>
        <w:fldChar w:fldCharType="end"/>
      </w:r>
      <w:r>
        <w:rPr>
          <w:lang w:eastAsia="en-US"/>
        </w:rPr>
        <w:t xml:space="preserve">). </w:t>
      </w:r>
    </w:p>
    <w:p w:rsidR="001B4CDE" w:rsidRPr="009733D6" w:rsidRDefault="001B4CDE" w:rsidP="001B4CDE">
      <w:pPr>
        <w:rPr>
          <w:lang w:eastAsia="en-US"/>
        </w:rPr>
      </w:pPr>
    </w:p>
    <w:p w:rsidR="001B4CDE" w:rsidRDefault="001B4CDE" w:rsidP="001B4CDE">
      <w:pPr>
        <w:ind w:firstLine="0"/>
        <w:rPr>
          <w:lang w:val="en-US" w:eastAsia="en-US"/>
        </w:rPr>
      </w:pPr>
      <w:r>
        <w:rPr>
          <w:noProof/>
        </w:rPr>
        <w:drawing>
          <wp:inline distT="0" distB="0" distL="0" distR="0" wp14:anchorId="3B7D34C8" wp14:editId="4D5EC302">
            <wp:extent cx="5940425" cy="3443227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CDE" w:rsidRDefault="001B4CDE" w:rsidP="001B4CDE">
      <w:pPr>
        <w:pStyle w:val="a5"/>
      </w:pPr>
      <w:bookmarkStart w:id="3" w:name="_Ref183708585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5</w:t>
      </w:r>
      <w:r>
        <w:fldChar w:fldCharType="end"/>
      </w:r>
      <w:bookmarkEnd w:id="3"/>
      <w:r w:rsidRPr="009733D6">
        <w:t xml:space="preserve">. </w:t>
      </w:r>
      <w:r>
        <w:t>Вкладка «Структура сети»</w:t>
      </w:r>
    </w:p>
    <w:p w:rsidR="009733D6" w:rsidRDefault="009733D6" w:rsidP="009733D6">
      <w:pPr>
        <w:rPr>
          <w:lang w:eastAsia="en-US"/>
        </w:rPr>
      </w:pPr>
    </w:p>
    <w:p w:rsidR="009733D6" w:rsidRPr="009733D6" w:rsidRDefault="009733D6" w:rsidP="009733D6">
      <w:pPr>
        <w:rPr>
          <w:lang w:eastAsia="en-US"/>
        </w:rPr>
      </w:pPr>
      <w:r>
        <w:rPr>
          <w:lang w:eastAsia="en-US"/>
        </w:rPr>
        <w:lastRenderedPageBreak/>
        <w:t>Для добавления сегмента необходимо в выпадающем меню «Тип сегмента» выбрать нужный вариант, ввести длину сегмента, нажать на кнопку «Добавить» (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_Ref183708695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рис. </w:t>
      </w:r>
      <w:r>
        <w:rPr>
          <w:noProof/>
        </w:rPr>
        <w:t>6</w:t>
      </w:r>
      <w:r>
        <w:rPr>
          <w:lang w:eastAsia="en-US"/>
        </w:rPr>
        <w:fldChar w:fldCharType="end"/>
      </w:r>
      <w:r>
        <w:rPr>
          <w:lang w:eastAsia="en-US"/>
        </w:rPr>
        <w:t xml:space="preserve">). </w:t>
      </w:r>
    </w:p>
    <w:p w:rsidR="009733D6" w:rsidRDefault="009733D6" w:rsidP="009733D6">
      <w:pPr>
        <w:rPr>
          <w:lang w:eastAsia="en-US"/>
        </w:rPr>
      </w:pPr>
    </w:p>
    <w:p w:rsidR="009733D6" w:rsidRDefault="009733D6" w:rsidP="009733D6">
      <w:pPr>
        <w:ind w:firstLine="0"/>
        <w:rPr>
          <w:lang w:eastAsia="en-US"/>
        </w:rPr>
      </w:pPr>
      <w:r>
        <w:rPr>
          <w:noProof/>
        </w:rPr>
        <w:drawing>
          <wp:inline distT="0" distB="0" distL="0" distR="0" wp14:anchorId="6C84BA91" wp14:editId="3AF63726">
            <wp:extent cx="5940425" cy="3443227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3D6" w:rsidRDefault="009733D6" w:rsidP="009733D6">
      <w:pPr>
        <w:pStyle w:val="a5"/>
      </w:pPr>
      <w:bookmarkStart w:id="4" w:name="_Ref183708695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624C5A">
        <w:rPr>
          <w:noProof/>
        </w:rPr>
        <w:t>6</w:t>
      </w:r>
      <w:r>
        <w:fldChar w:fldCharType="end"/>
      </w:r>
      <w:bookmarkEnd w:id="4"/>
      <w:r>
        <w:t>. Добавление сегмента</w:t>
      </w:r>
    </w:p>
    <w:p w:rsidR="009733D6" w:rsidRDefault="009733D6" w:rsidP="009733D6">
      <w:pPr>
        <w:rPr>
          <w:lang w:eastAsia="en-US"/>
        </w:rPr>
      </w:pPr>
    </w:p>
    <w:p w:rsidR="00624C5A" w:rsidRDefault="00624C5A" w:rsidP="009733D6">
      <w:pPr>
        <w:rPr>
          <w:lang w:eastAsia="en-US"/>
        </w:rPr>
      </w:pPr>
      <w:r>
        <w:rPr>
          <w:lang w:eastAsia="en-US"/>
        </w:rPr>
        <w:t>Кнопка «Расчет» запускает алгоритм проверки работоспособности сети (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_Ref183709591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рис. </w:t>
      </w:r>
      <w:r>
        <w:rPr>
          <w:noProof/>
        </w:rPr>
        <w:t>7</w:t>
      </w:r>
      <w:r>
        <w:rPr>
          <w:lang w:eastAsia="en-US"/>
        </w:rPr>
        <w:fldChar w:fldCharType="end"/>
      </w:r>
      <w:r>
        <w:rPr>
          <w:lang w:eastAsia="en-US"/>
        </w:rPr>
        <w:t>).</w:t>
      </w:r>
    </w:p>
    <w:p w:rsidR="00624C5A" w:rsidRDefault="00624C5A" w:rsidP="009733D6">
      <w:pPr>
        <w:rPr>
          <w:lang w:eastAsia="en-US"/>
        </w:rPr>
      </w:pPr>
    </w:p>
    <w:p w:rsidR="00624C5A" w:rsidRDefault="00624C5A" w:rsidP="00624C5A">
      <w:pPr>
        <w:ind w:firstLine="0"/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00B2CAFC" wp14:editId="6621DCD8">
            <wp:extent cx="5940425" cy="3443227"/>
            <wp:effectExtent l="0" t="0" r="3175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C5A" w:rsidRDefault="00624C5A" w:rsidP="00624C5A">
      <w:pPr>
        <w:pStyle w:val="a5"/>
      </w:pPr>
      <w:bookmarkStart w:id="5" w:name="_Ref183709591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5"/>
      <w:r>
        <w:t>. Расчет работоспособности сети</w:t>
      </w:r>
    </w:p>
    <w:p w:rsidR="00624C5A" w:rsidRDefault="00624C5A" w:rsidP="009733D6">
      <w:pPr>
        <w:rPr>
          <w:lang w:eastAsia="en-US"/>
        </w:rPr>
      </w:pPr>
    </w:p>
    <w:p w:rsidR="00624C5A" w:rsidRDefault="00624C5A" w:rsidP="009733D6">
      <w:pPr>
        <w:rPr>
          <w:lang w:eastAsia="en-US"/>
        </w:rPr>
      </w:pPr>
      <w:r>
        <w:rPr>
          <w:lang w:eastAsia="en-US"/>
        </w:rPr>
        <w:t>Кнопка «Очистить» удаляет все сегменты сети из памяти и из таблицы и очищает текстовое поле результат проверки (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_Ref183709659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рис. </w:t>
      </w:r>
      <w:r>
        <w:rPr>
          <w:noProof/>
        </w:rPr>
        <w:t>8</w:t>
      </w:r>
      <w:r>
        <w:rPr>
          <w:lang w:eastAsia="en-US"/>
        </w:rPr>
        <w:fldChar w:fldCharType="end"/>
      </w:r>
      <w:r>
        <w:rPr>
          <w:lang w:eastAsia="en-US"/>
        </w:rPr>
        <w:t>).</w:t>
      </w:r>
    </w:p>
    <w:p w:rsidR="00624C5A" w:rsidRDefault="00624C5A" w:rsidP="009733D6">
      <w:pPr>
        <w:rPr>
          <w:lang w:eastAsia="en-US"/>
        </w:rPr>
      </w:pPr>
      <w:bookmarkStart w:id="6" w:name="_GoBack"/>
      <w:bookmarkEnd w:id="6"/>
    </w:p>
    <w:p w:rsidR="00624C5A" w:rsidRDefault="00624C5A" w:rsidP="00624C5A">
      <w:pPr>
        <w:ind w:firstLine="0"/>
        <w:rPr>
          <w:lang w:eastAsia="en-US"/>
        </w:rPr>
      </w:pPr>
      <w:r>
        <w:rPr>
          <w:noProof/>
        </w:rPr>
        <w:drawing>
          <wp:inline distT="0" distB="0" distL="0" distR="0" wp14:anchorId="5A10E6E5" wp14:editId="5576BF40">
            <wp:extent cx="5940425" cy="3443227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C5A" w:rsidRPr="009733D6" w:rsidRDefault="00624C5A" w:rsidP="00624C5A">
      <w:pPr>
        <w:pStyle w:val="a5"/>
      </w:pPr>
      <w:bookmarkStart w:id="7" w:name="_Ref183709659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7"/>
      <w:r>
        <w:t>. Результат нажатия кнопки «Очистка»</w:t>
      </w:r>
    </w:p>
    <w:sectPr w:rsidR="00624C5A" w:rsidRPr="0097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3DA3"/>
    <w:multiLevelType w:val="hybridMultilevel"/>
    <w:tmpl w:val="69C8A42C"/>
    <w:lvl w:ilvl="0" w:tplc="C0088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826661"/>
    <w:multiLevelType w:val="hybridMultilevel"/>
    <w:tmpl w:val="D0C81338"/>
    <w:lvl w:ilvl="0" w:tplc="7690E744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B312E13"/>
    <w:multiLevelType w:val="hybridMultilevel"/>
    <w:tmpl w:val="69C8A42C"/>
    <w:lvl w:ilvl="0" w:tplc="C0088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75"/>
    <w:rsid w:val="0005212C"/>
    <w:rsid w:val="00066138"/>
    <w:rsid w:val="000A7F89"/>
    <w:rsid w:val="000E3BBC"/>
    <w:rsid w:val="0010490E"/>
    <w:rsid w:val="00114A29"/>
    <w:rsid w:val="00130ED4"/>
    <w:rsid w:val="00193810"/>
    <w:rsid w:val="001B4CDE"/>
    <w:rsid w:val="001C3E0C"/>
    <w:rsid w:val="00213BE6"/>
    <w:rsid w:val="00225F00"/>
    <w:rsid w:val="0023151A"/>
    <w:rsid w:val="00253683"/>
    <w:rsid w:val="002D5D05"/>
    <w:rsid w:val="002D62C9"/>
    <w:rsid w:val="002E0EAD"/>
    <w:rsid w:val="0037415F"/>
    <w:rsid w:val="003E4CFC"/>
    <w:rsid w:val="00447045"/>
    <w:rsid w:val="004F22D3"/>
    <w:rsid w:val="004F2558"/>
    <w:rsid w:val="004F58C9"/>
    <w:rsid w:val="00511F14"/>
    <w:rsid w:val="005743B6"/>
    <w:rsid w:val="005C396D"/>
    <w:rsid w:val="005C70FD"/>
    <w:rsid w:val="00624C5A"/>
    <w:rsid w:val="00690B72"/>
    <w:rsid w:val="00697B8B"/>
    <w:rsid w:val="006E1915"/>
    <w:rsid w:val="00726F52"/>
    <w:rsid w:val="0073258A"/>
    <w:rsid w:val="00741145"/>
    <w:rsid w:val="007A2019"/>
    <w:rsid w:val="007B5928"/>
    <w:rsid w:val="007D16B7"/>
    <w:rsid w:val="007D7E30"/>
    <w:rsid w:val="00816CC7"/>
    <w:rsid w:val="00845E2A"/>
    <w:rsid w:val="008A56A3"/>
    <w:rsid w:val="008A7E6A"/>
    <w:rsid w:val="008B0F21"/>
    <w:rsid w:val="008B657A"/>
    <w:rsid w:val="008F5C75"/>
    <w:rsid w:val="00917BC5"/>
    <w:rsid w:val="00935FE6"/>
    <w:rsid w:val="00945D49"/>
    <w:rsid w:val="00962427"/>
    <w:rsid w:val="009733D6"/>
    <w:rsid w:val="00984B2E"/>
    <w:rsid w:val="0099136E"/>
    <w:rsid w:val="009C170D"/>
    <w:rsid w:val="009D14E3"/>
    <w:rsid w:val="009E7E68"/>
    <w:rsid w:val="00A16698"/>
    <w:rsid w:val="00A71836"/>
    <w:rsid w:val="00AC2C19"/>
    <w:rsid w:val="00AF540B"/>
    <w:rsid w:val="00B8295F"/>
    <w:rsid w:val="00BA6A4E"/>
    <w:rsid w:val="00BC31F6"/>
    <w:rsid w:val="00C04592"/>
    <w:rsid w:val="00C37593"/>
    <w:rsid w:val="00C4424C"/>
    <w:rsid w:val="00C66748"/>
    <w:rsid w:val="00C71B8D"/>
    <w:rsid w:val="00CB49FD"/>
    <w:rsid w:val="00CF15E1"/>
    <w:rsid w:val="00DA449C"/>
    <w:rsid w:val="00DA7C7B"/>
    <w:rsid w:val="00DD2243"/>
    <w:rsid w:val="00E17884"/>
    <w:rsid w:val="00E26BDB"/>
    <w:rsid w:val="00E507C7"/>
    <w:rsid w:val="00E553F6"/>
    <w:rsid w:val="00E650BF"/>
    <w:rsid w:val="00EB2B31"/>
    <w:rsid w:val="00EC67F7"/>
    <w:rsid w:val="00F14029"/>
    <w:rsid w:val="00F577D4"/>
    <w:rsid w:val="00F8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4CDE"/>
    <w:pPr>
      <w:spacing w:after="0" w:line="360" w:lineRule="auto"/>
      <w:ind w:firstLine="397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1B4CDE"/>
    <w:pPr>
      <w:ind w:firstLine="0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7325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3258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4CDE"/>
    <w:pPr>
      <w:spacing w:after="0" w:line="360" w:lineRule="auto"/>
      <w:ind w:firstLine="397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1B4CDE"/>
    <w:pPr>
      <w:ind w:firstLine="0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7325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3258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7A7D564-5849-4C19-8B8F-58635EA13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2</cp:revision>
  <dcterms:created xsi:type="dcterms:W3CDTF">2024-11-28T14:13:00Z</dcterms:created>
  <dcterms:modified xsi:type="dcterms:W3CDTF">2024-11-28T15:07:00Z</dcterms:modified>
</cp:coreProperties>
</file>